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EE9F6" w14:textId="77777777" w:rsid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Pr>
          <w:rFonts w:ascii="Calibri" w:hAnsi="Calibri" w:cs="Calibri"/>
          <w:b/>
          <w:sz w:val="24"/>
          <w:lang w:val="it"/>
        </w:rPr>
        <w:t>LABA -</w:t>
      </w:r>
      <w:r w:rsidRPr="009268F6">
        <w:rPr>
          <w:rFonts w:ascii="Calibri" w:hAnsi="Calibri" w:cs="Calibri"/>
          <w:b/>
          <w:sz w:val="24"/>
          <w:lang w:val="it"/>
        </w:rPr>
        <w:t xml:space="preserve"> </w:t>
      </w:r>
      <w:r>
        <w:rPr>
          <w:rFonts w:ascii="Calibri" w:hAnsi="Calibri" w:cs="Calibri"/>
          <w:b/>
          <w:sz w:val="24"/>
          <w:lang w:val="it"/>
        </w:rPr>
        <w:t>L</w:t>
      </w:r>
      <w:r w:rsidRPr="009268F6">
        <w:rPr>
          <w:rFonts w:ascii="Calibri" w:hAnsi="Calibri" w:cs="Calibri"/>
          <w:b/>
          <w:sz w:val="24"/>
          <w:lang w:val="it"/>
        </w:rPr>
        <w:t xml:space="preserve">IBERA </w:t>
      </w:r>
      <w:r>
        <w:rPr>
          <w:rFonts w:ascii="Calibri" w:hAnsi="Calibri" w:cs="Calibri"/>
          <w:b/>
          <w:sz w:val="24"/>
          <w:lang w:val="it"/>
        </w:rPr>
        <w:t>A</w:t>
      </w:r>
      <w:r w:rsidRPr="009268F6">
        <w:rPr>
          <w:rFonts w:ascii="Calibri" w:hAnsi="Calibri" w:cs="Calibri"/>
          <w:b/>
          <w:sz w:val="24"/>
          <w:lang w:val="it"/>
        </w:rPr>
        <w:t xml:space="preserve">CCADEMIA DI </w:t>
      </w:r>
      <w:r>
        <w:rPr>
          <w:rFonts w:ascii="Calibri" w:hAnsi="Calibri" w:cs="Calibri"/>
          <w:b/>
          <w:sz w:val="24"/>
          <w:lang w:val="it"/>
        </w:rPr>
        <w:t>B</w:t>
      </w:r>
      <w:r w:rsidRPr="009268F6">
        <w:rPr>
          <w:rFonts w:ascii="Calibri" w:hAnsi="Calibri" w:cs="Calibri"/>
          <w:b/>
          <w:sz w:val="24"/>
          <w:lang w:val="it"/>
        </w:rPr>
        <w:t xml:space="preserve">ELLE </w:t>
      </w:r>
      <w:r>
        <w:rPr>
          <w:rFonts w:ascii="Calibri" w:hAnsi="Calibri" w:cs="Calibri"/>
          <w:b/>
          <w:sz w:val="24"/>
          <w:lang w:val="it"/>
        </w:rPr>
        <w:t>A</w:t>
      </w:r>
      <w:r w:rsidRPr="009268F6">
        <w:rPr>
          <w:rFonts w:ascii="Calibri" w:hAnsi="Calibri" w:cs="Calibri"/>
          <w:b/>
          <w:sz w:val="24"/>
          <w:lang w:val="it"/>
        </w:rPr>
        <w:t>RTI DI FIRENZE</w:t>
      </w:r>
    </w:p>
    <w:p w14:paraId="120EE9F7" w14:textId="77777777" w:rsid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 xml:space="preserve">CON </w:t>
      </w:r>
      <w:r>
        <w:rPr>
          <w:rFonts w:ascii="Calibri" w:hAnsi="Calibri" w:cs="Calibri"/>
          <w:b/>
          <w:sz w:val="24"/>
          <w:lang w:val="it"/>
        </w:rPr>
        <w:t>IL</w:t>
      </w:r>
      <w:r w:rsidRPr="009268F6">
        <w:rPr>
          <w:rFonts w:ascii="Calibri" w:hAnsi="Calibri" w:cs="Calibri"/>
          <w:b/>
          <w:sz w:val="24"/>
          <w:lang w:val="it"/>
        </w:rPr>
        <w:t xml:space="preserve"> PATROCIN</w:t>
      </w:r>
      <w:r>
        <w:rPr>
          <w:rFonts w:ascii="Calibri" w:hAnsi="Calibri" w:cs="Calibri"/>
          <w:b/>
          <w:sz w:val="24"/>
          <w:lang w:val="it"/>
        </w:rPr>
        <w:t>IO DELLA REGIONE TOSCANA, DEL</w:t>
      </w:r>
      <w:r w:rsidRPr="009268F6">
        <w:rPr>
          <w:rFonts w:ascii="Calibri" w:hAnsi="Calibri" w:cs="Calibri"/>
          <w:b/>
          <w:sz w:val="24"/>
          <w:lang w:val="it"/>
        </w:rPr>
        <w:t xml:space="preserve"> COMUNE DI BORGO SAN LORENZO E </w:t>
      </w:r>
      <w:r>
        <w:rPr>
          <w:rFonts w:ascii="Calibri" w:hAnsi="Calibri" w:cs="Calibri"/>
          <w:b/>
          <w:sz w:val="24"/>
          <w:lang w:val="it"/>
        </w:rPr>
        <w:t>DE</w:t>
      </w:r>
      <w:r w:rsidRPr="009268F6">
        <w:rPr>
          <w:rFonts w:ascii="Calibri" w:hAnsi="Calibri" w:cs="Calibri"/>
          <w:b/>
          <w:sz w:val="24"/>
          <w:lang w:val="it"/>
        </w:rPr>
        <w:t>L MUSEO CHINI VILLA PECORI GIRALDI</w:t>
      </w:r>
    </w:p>
    <w:p w14:paraId="120EE9F8" w14:textId="77777777" w:rsidR="009268F6" w:rsidRP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Pr>
          <w:rFonts w:ascii="Calibri" w:hAnsi="Calibri" w:cs="Calibri"/>
          <w:b/>
          <w:sz w:val="24"/>
          <w:lang w:val="it"/>
        </w:rPr>
        <w:t>PRESENTA</w:t>
      </w:r>
    </w:p>
    <w:p w14:paraId="120EE9F9" w14:textId="77777777" w:rsidR="009268F6" w:rsidRDefault="009268F6" w:rsidP="009268F6">
      <w:pPr>
        <w:widowControl w:val="0"/>
        <w:autoSpaceDE w:val="0"/>
        <w:autoSpaceDN w:val="0"/>
        <w:adjustRightInd w:val="0"/>
        <w:spacing w:after="200" w:line="276" w:lineRule="auto"/>
        <w:jc w:val="center"/>
        <w:rPr>
          <w:rFonts w:ascii="Calibri" w:hAnsi="Calibri" w:cs="Calibri"/>
          <w:b/>
          <w:sz w:val="36"/>
          <w:lang w:val="it"/>
        </w:rPr>
      </w:pPr>
      <w:r>
        <w:rPr>
          <w:rFonts w:ascii="Calibri" w:hAnsi="Calibri" w:cs="Calibri"/>
          <w:b/>
          <w:sz w:val="36"/>
          <w:lang w:val="it"/>
        </w:rPr>
        <w:t>“Geografie di confine”</w:t>
      </w:r>
      <w:r w:rsidRPr="009268F6">
        <w:rPr>
          <w:rFonts w:ascii="Calibri" w:hAnsi="Calibri" w:cs="Calibri"/>
          <w:b/>
          <w:sz w:val="36"/>
          <w:lang w:val="it"/>
        </w:rPr>
        <w:t xml:space="preserve"> </w:t>
      </w:r>
    </w:p>
    <w:p w14:paraId="120EE9FA" w14:textId="77777777" w:rsidR="00542F93" w:rsidRDefault="009268F6" w:rsidP="009268F6">
      <w:pPr>
        <w:widowControl w:val="0"/>
        <w:autoSpaceDE w:val="0"/>
        <w:autoSpaceDN w:val="0"/>
        <w:adjustRightInd w:val="0"/>
        <w:spacing w:after="200" w:line="276" w:lineRule="auto"/>
        <w:jc w:val="center"/>
        <w:rPr>
          <w:rFonts w:ascii="Calibri" w:hAnsi="Calibri" w:cs="Calibri"/>
          <w:b/>
          <w:sz w:val="36"/>
          <w:lang w:val="it"/>
        </w:rPr>
      </w:pPr>
      <w:r w:rsidRPr="009268F6">
        <w:rPr>
          <w:rFonts w:ascii="Calibri" w:hAnsi="Calibri" w:cs="Calibri"/>
          <w:b/>
          <w:sz w:val="36"/>
          <w:lang w:val="it"/>
        </w:rPr>
        <w:t xml:space="preserve">ovvero la pratica della restituzione al caos dell'anima </w:t>
      </w:r>
    </w:p>
    <w:p w14:paraId="120EE9FB" w14:textId="77777777" w:rsidR="009268F6" w:rsidRPr="009268F6" w:rsidRDefault="009268F6" w:rsidP="009268F6">
      <w:pPr>
        <w:widowControl w:val="0"/>
        <w:autoSpaceDE w:val="0"/>
        <w:autoSpaceDN w:val="0"/>
        <w:adjustRightInd w:val="0"/>
        <w:spacing w:after="200" w:line="276" w:lineRule="auto"/>
        <w:jc w:val="center"/>
        <w:rPr>
          <w:rFonts w:ascii="Calibri" w:hAnsi="Calibri" w:cs="Calibri"/>
          <w:b/>
          <w:sz w:val="36"/>
          <w:lang w:val="it"/>
        </w:rPr>
      </w:pPr>
      <w:r w:rsidRPr="009268F6">
        <w:rPr>
          <w:rFonts w:ascii="Calibri" w:hAnsi="Calibri" w:cs="Calibri"/>
          <w:b/>
          <w:sz w:val="36"/>
          <w:lang w:val="it"/>
        </w:rPr>
        <w:t>nel tempo complesso</w:t>
      </w:r>
    </w:p>
    <w:p w14:paraId="120EE9FC" w14:textId="77777777" w:rsid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Villa Pecori Giraldi - Museo Chini</w:t>
      </w:r>
    </w:p>
    <w:p w14:paraId="10F5F93C" w14:textId="591480E3" w:rsidR="00511DCE" w:rsidRPr="009268F6" w:rsidRDefault="00511DCE" w:rsidP="009268F6">
      <w:pPr>
        <w:widowControl w:val="0"/>
        <w:autoSpaceDE w:val="0"/>
        <w:autoSpaceDN w:val="0"/>
        <w:adjustRightInd w:val="0"/>
        <w:spacing w:after="200" w:line="276" w:lineRule="auto"/>
        <w:jc w:val="center"/>
        <w:rPr>
          <w:rFonts w:ascii="Calibri" w:hAnsi="Calibri" w:cs="Calibri"/>
          <w:b/>
          <w:sz w:val="24"/>
          <w:lang w:val="it"/>
        </w:rPr>
      </w:pPr>
      <w:r>
        <w:rPr>
          <w:rFonts w:ascii="Calibri" w:hAnsi="Calibri" w:cs="Calibri"/>
          <w:b/>
          <w:sz w:val="24"/>
          <w:lang w:val="it"/>
        </w:rPr>
        <w:t>28 Maggio – 5 Giugno 2016</w:t>
      </w:r>
    </w:p>
    <w:p w14:paraId="120EE9FD" w14:textId="77777777" w:rsidR="009268F6" w:rsidRP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Borgo S. Lorenzo – Firenze</w:t>
      </w:r>
    </w:p>
    <w:p w14:paraId="120EE9FE" w14:textId="77777777" w:rsidR="009268F6" w:rsidRP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Inaugurazione sabato 28 Maggio ore 16,30</w:t>
      </w:r>
    </w:p>
    <w:p w14:paraId="120EE9FF" w14:textId="77777777" w:rsidR="009268F6" w:rsidRPr="009268F6" w:rsidRDefault="009268F6" w:rsidP="009268F6">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a cura di</w:t>
      </w:r>
      <w:r>
        <w:rPr>
          <w:rFonts w:ascii="Calibri" w:hAnsi="Calibri" w:cs="Calibri"/>
          <w:b/>
          <w:sz w:val="24"/>
          <w:lang w:val="it"/>
        </w:rPr>
        <w:t xml:space="preserve"> </w:t>
      </w:r>
      <w:r w:rsidRPr="009268F6">
        <w:rPr>
          <w:rFonts w:ascii="Calibri" w:hAnsi="Calibri" w:cs="Calibri"/>
          <w:b/>
          <w:sz w:val="24"/>
          <w:lang w:val="it"/>
        </w:rPr>
        <w:t>Massimo Innocenti e Angelo Minisci</w:t>
      </w:r>
    </w:p>
    <w:p w14:paraId="120EEA00" w14:textId="49536532" w:rsidR="00BE55B9" w:rsidRDefault="009268F6" w:rsidP="00BE55B9">
      <w:pPr>
        <w:widowControl w:val="0"/>
        <w:autoSpaceDE w:val="0"/>
        <w:autoSpaceDN w:val="0"/>
        <w:adjustRightInd w:val="0"/>
        <w:spacing w:after="200" w:line="276" w:lineRule="auto"/>
        <w:jc w:val="center"/>
        <w:rPr>
          <w:rFonts w:ascii="Calibri" w:hAnsi="Calibri" w:cs="Calibri"/>
          <w:b/>
          <w:sz w:val="24"/>
          <w:lang w:val="it"/>
        </w:rPr>
      </w:pPr>
      <w:r w:rsidRPr="009268F6">
        <w:rPr>
          <w:rFonts w:ascii="Calibri" w:hAnsi="Calibri" w:cs="Calibri"/>
          <w:b/>
          <w:sz w:val="24"/>
          <w:lang w:val="it"/>
        </w:rPr>
        <w:t>con la collaborazione di Tannaz Laiji</w:t>
      </w:r>
      <w:r w:rsidR="00A60195">
        <w:rPr>
          <w:rFonts w:ascii="Calibri" w:hAnsi="Calibri" w:cs="Calibri"/>
          <w:b/>
          <w:sz w:val="24"/>
          <w:lang w:val="it"/>
        </w:rPr>
        <w:t xml:space="preserve">, Paolo Barboni </w:t>
      </w:r>
      <w:bookmarkStart w:id="0" w:name="_GoBack"/>
      <w:bookmarkEnd w:id="0"/>
      <w:r w:rsidR="00BE55B9">
        <w:rPr>
          <w:rFonts w:ascii="Calibri" w:hAnsi="Calibri" w:cs="Calibri"/>
          <w:b/>
          <w:sz w:val="24"/>
          <w:lang w:val="it"/>
        </w:rPr>
        <w:t xml:space="preserve">e Paola Margheri </w:t>
      </w:r>
    </w:p>
    <w:p w14:paraId="120EEA01" w14:textId="77777777" w:rsidR="00BE55B9" w:rsidRPr="00BE55B9" w:rsidRDefault="00BE55B9" w:rsidP="00D10847">
      <w:pPr>
        <w:widowControl w:val="0"/>
        <w:autoSpaceDE w:val="0"/>
        <w:autoSpaceDN w:val="0"/>
        <w:adjustRightInd w:val="0"/>
        <w:spacing w:after="200" w:line="276" w:lineRule="auto"/>
        <w:jc w:val="both"/>
        <w:rPr>
          <w:rFonts w:ascii="Calibri" w:hAnsi="Calibri" w:cs="Calibri"/>
          <w:b/>
          <w:sz w:val="24"/>
          <w:lang w:val="it"/>
        </w:rPr>
      </w:pPr>
      <w:r w:rsidRPr="00A15EA3">
        <w:rPr>
          <w:rFonts w:ascii="Calibri" w:hAnsi="Calibri" w:cs="Calibri"/>
          <w:sz w:val="24"/>
          <w:lang w:val="it"/>
        </w:rPr>
        <w:t>Più di sessanta artisti coinvolti e provenienti da varie nazioni, una grande collettiva che ospita opere afferenti a discipline diverse (pittura, scultura, fotografia, moda, video, installazioni di design) per esplorare geografie concrete e astratte attraverso l’espressione artistica:</w:t>
      </w:r>
      <w:r>
        <w:rPr>
          <w:rFonts w:ascii="Calibri" w:hAnsi="Calibri" w:cs="Calibri"/>
          <w:b/>
          <w:sz w:val="24"/>
          <w:lang w:val="it"/>
        </w:rPr>
        <w:t xml:space="preserve"> la mostra “Geografie di confine, </w:t>
      </w:r>
      <w:r w:rsidRPr="00BE55B9">
        <w:rPr>
          <w:rFonts w:ascii="Calibri" w:hAnsi="Calibri" w:cs="Calibri"/>
          <w:b/>
          <w:sz w:val="24"/>
          <w:lang w:val="it"/>
        </w:rPr>
        <w:t>ovvero la pratica della restituzione al caos dell'anima nel tempo complesso</w:t>
      </w:r>
      <w:r>
        <w:rPr>
          <w:rFonts w:ascii="Calibri" w:hAnsi="Calibri" w:cs="Calibri"/>
          <w:b/>
          <w:sz w:val="24"/>
          <w:lang w:val="it"/>
        </w:rPr>
        <w:t xml:space="preserve">” inaugura il 28 maggio 2016 a Borgo San Lorenzo, presso la Villa Pecori Giraldi, sede del Museo Chini, nell’ambito delle celebrazioni del 15° anniversario della LABA di Firenze e con il Patrocinio della Regione Toscana, del Comune di Borgo San Lorenzo e del Museo Chini. La mostra vede come curatori i due docenti LABA, Massimo Innocenti, pittore, e Angelo Minisci, designer e la collaborazione </w:t>
      </w:r>
      <w:r w:rsidR="00A15EA3">
        <w:rPr>
          <w:rFonts w:ascii="Calibri" w:hAnsi="Calibri" w:cs="Calibri"/>
          <w:b/>
          <w:sz w:val="24"/>
          <w:lang w:val="it"/>
        </w:rPr>
        <w:t xml:space="preserve">della docente LABA Tannaz Lahiji, pittrice e </w:t>
      </w:r>
      <w:r w:rsidR="00A15EA3" w:rsidRPr="00CA6557">
        <w:rPr>
          <w:rFonts w:ascii="Calibri" w:hAnsi="Calibri" w:cs="Calibri"/>
          <w:b/>
          <w:sz w:val="24"/>
          <w:lang w:val="it"/>
        </w:rPr>
        <w:t>dell’artista</w:t>
      </w:r>
      <w:r w:rsidR="00A15EA3">
        <w:rPr>
          <w:rFonts w:ascii="Calibri" w:hAnsi="Calibri" w:cs="Calibri"/>
          <w:b/>
          <w:sz w:val="24"/>
          <w:lang w:val="it"/>
        </w:rPr>
        <w:t xml:space="preserve"> Paola Margheri.</w:t>
      </w:r>
    </w:p>
    <w:p w14:paraId="120EEA02" w14:textId="77777777" w:rsidR="00CC2A37" w:rsidRPr="00A15EA3" w:rsidRDefault="00A15EA3" w:rsidP="00D10847">
      <w:pPr>
        <w:widowControl w:val="0"/>
        <w:autoSpaceDE w:val="0"/>
        <w:autoSpaceDN w:val="0"/>
        <w:adjustRightInd w:val="0"/>
        <w:spacing w:after="200" w:line="276" w:lineRule="auto"/>
        <w:jc w:val="both"/>
        <w:rPr>
          <w:rFonts w:ascii="Calibri" w:hAnsi="Calibri" w:cs="Calibri"/>
          <w:lang w:val="it"/>
        </w:rPr>
      </w:pPr>
      <w:r w:rsidRPr="00A15EA3">
        <w:rPr>
          <w:rFonts w:ascii="Calibri" w:hAnsi="Calibri" w:cs="Calibri"/>
          <w:lang w:val="it"/>
        </w:rPr>
        <w:t>Un grande evento che ospita vari linguaggi espressivi con la partecipazione di artisti di diverse nazionalità, ma che hanno in comune tutti un legame con la Libera Accademia di Belle Arti di Firenze, sia per essere tra i suoi allievi, sia per aver partecipato a vario titolo alle numerose attività dell’Istituto.</w:t>
      </w:r>
    </w:p>
    <w:p w14:paraId="120EEA03" w14:textId="77777777" w:rsidR="007D319F" w:rsidRPr="00CC2A37" w:rsidRDefault="00CC2A37" w:rsidP="00D10847">
      <w:pPr>
        <w:widowControl w:val="0"/>
        <w:autoSpaceDE w:val="0"/>
        <w:autoSpaceDN w:val="0"/>
        <w:adjustRightInd w:val="0"/>
        <w:spacing w:after="200" w:line="276" w:lineRule="auto"/>
        <w:jc w:val="both"/>
        <w:rPr>
          <w:rFonts w:ascii="Calibri" w:hAnsi="Calibri" w:cs="Calibri"/>
        </w:rPr>
      </w:pPr>
      <w:r>
        <w:rPr>
          <w:rFonts w:ascii="Calibri" w:hAnsi="Calibri" w:cs="Calibri"/>
          <w:b/>
          <w:lang w:val="it"/>
        </w:rPr>
        <w:t xml:space="preserve">Come spiega il Prof. </w:t>
      </w:r>
      <w:r w:rsidR="009268F6">
        <w:rPr>
          <w:rFonts w:ascii="Calibri" w:hAnsi="Calibri" w:cs="Calibri"/>
          <w:b/>
          <w:lang w:val="it"/>
        </w:rPr>
        <w:t>Massimo Innocenti</w:t>
      </w:r>
      <w:r>
        <w:rPr>
          <w:rFonts w:ascii="Calibri" w:hAnsi="Calibri" w:cs="Calibri"/>
          <w:b/>
          <w:lang w:val="it"/>
        </w:rPr>
        <w:t xml:space="preserve">, </w:t>
      </w:r>
      <w:r w:rsidR="00E5673D">
        <w:rPr>
          <w:rFonts w:ascii="Calibri" w:hAnsi="Calibri" w:cs="Calibri"/>
          <w:lang w:val="it"/>
        </w:rPr>
        <w:t>«</w:t>
      </w:r>
      <w:r w:rsidR="00A15EA3">
        <w:rPr>
          <w:rFonts w:ascii="Calibri" w:hAnsi="Calibri" w:cs="Calibri"/>
        </w:rPr>
        <w:t>Gli artisti coinvolti, a</w:t>
      </w:r>
      <w:r w:rsidR="009268F6" w:rsidRPr="009268F6">
        <w:rPr>
          <w:rFonts w:ascii="Calibri" w:hAnsi="Calibri" w:cs="Calibri"/>
        </w:rPr>
        <w:t>ttraverso la tr</w:t>
      </w:r>
      <w:r w:rsidR="00A15EA3">
        <w:rPr>
          <w:rFonts w:ascii="Calibri" w:hAnsi="Calibri" w:cs="Calibri"/>
        </w:rPr>
        <w:t>as</w:t>
      </w:r>
      <w:r w:rsidR="009268F6">
        <w:rPr>
          <w:rFonts w:ascii="Calibri" w:hAnsi="Calibri" w:cs="Calibri"/>
        </w:rPr>
        <w:t xml:space="preserve">figurazione del sentire </w:t>
      </w:r>
      <w:r w:rsidR="00A15EA3">
        <w:rPr>
          <w:rFonts w:ascii="Calibri" w:hAnsi="Calibri" w:cs="Calibri"/>
        </w:rPr>
        <w:t>ricercano immagini o mezzi espressivi in grado di trasmettere visioni ed emozioni profonde al visitatore e di indagare le geografie dell’universo, siano esse quelle fisiche e concrete dell’ambiente circostante, siano quelle più interiori e connesse al microcosmo dell’uomo.</w:t>
      </w:r>
      <w:r w:rsidR="009268F6" w:rsidRPr="009268F6">
        <w:rPr>
          <w:rFonts w:ascii="Calibri" w:hAnsi="Calibri" w:cs="Calibri"/>
        </w:rPr>
        <w:t xml:space="preserve"> </w:t>
      </w:r>
      <w:r w:rsidR="00A15EA3">
        <w:rPr>
          <w:rFonts w:ascii="Calibri" w:hAnsi="Calibri" w:cs="Calibri"/>
        </w:rPr>
        <w:t>Visioni liriche de</w:t>
      </w:r>
      <w:r w:rsidR="00A30B20">
        <w:rPr>
          <w:rFonts w:ascii="Calibri" w:hAnsi="Calibri" w:cs="Calibri"/>
        </w:rPr>
        <w:t>l mondo</w:t>
      </w:r>
      <w:r w:rsidR="00A15EA3">
        <w:rPr>
          <w:rFonts w:ascii="Calibri" w:hAnsi="Calibri" w:cs="Calibri"/>
        </w:rPr>
        <w:t xml:space="preserve"> conosciuto quindi, o immagini introspettive dell’io che ogni fotografo, pittore, designer interpreta in modo libero da schermi o freni, pronto in sostanza a </w:t>
      </w:r>
      <w:r w:rsidR="00A15EA3">
        <w:rPr>
          <w:rFonts w:ascii="Calibri" w:hAnsi="Calibri" w:cs="Calibri"/>
        </w:rPr>
        <w:lastRenderedPageBreak/>
        <w:t>donare la propria versione delle “geografie di confine”, dove il confine è la linea sottile tra razionalità e irrazionalità, visione e espressione, esperire e sentire</w:t>
      </w:r>
      <w:r w:rsidR="00E5673D">
        <w:rPr>
          <w:rFonts w:ascii="Calibri" w:hAnsi="Calibri" w:cs="Calibri"/>
          <w:lang w:val="it"/>
        </w:rPr>
        <w:t>»</w:t>
      </w:r>
      <w:r w:rsidR="007D319F">
        <w:rPr>
          <w:rFonts w:ascii="Calibri" w:hAnsi="Calibri" w:cs="Calibri"/>
          <w:lang w:val="it"/>
        </w:rPr>
        <w:t>.</w:t>
      </w:r>
    </w:p>
    <w:p w14:paraId="120EEA04" w14:textId="77777777" w:rsidR="001B4319" w:rsidRPr="00F22619" w:rsidRDefault="00E5673D" w:rsidP="00D10847">
      <w:pPr>
        <w:widowControl w:val="0"/>
        <w:autoSpaceDE w:val="0"/>
        <w:autoSpaceDN w:val="0"/>
        <w:adjustRightInd w:val="0"/>
        <w:spacing w:after="200" w:line="276" w:lineRule="auto"/>
        <w:jc w:val="both"/>
        <w:rPr>
          <w:rFonts w:ascii="Calibri" w:hAnsi="Calibri" w:cs="Calibri"/>
          <w:lang w:val="it"/>
        </w:rPr>
      </w:pPr>
      <w:r w:rsidRPr="00CC2A37">
        <w:rPr>
          <w:rFonts w:ascii="Calibri" w:hAnsi="Calibri" w:cs="Calibri"/>
          <w:b/>
          <w:lang w:val="it"/>
        </w:rPr>
        <w:t>La</w:t>
      </w:r>
      <w:r w:rsidRPr="00CC2A37">
        <w:rPr>
          <w:rFonts w:ascii="Calibri" w:hAnsi="Calibri" w:cs="Calibri"/>
          <w:lang w:val="it"/>
        </w:rPr>
        <w:t xml:space="preserve"> </w:t>
      </w:r>
      <w:r w:rsidRPr="00CC2A37">
        <w:rPr>
          <w:rFonts w:ascii="Calibri" w:hAnsi="Calibri" w:cs="Calibri"/>
          <w:b/>
          <w:lang w:val="it"/>
        </w:rPr>
        <w:t>LABA di Firenze, sede periferica della Libera Accademia di Belle Arti di Brescia, facente parte del comparto AFAM (Alta Formazione Artistica e Musicale del MIUR), quest’anno festeggia i 15 anni di attività</w:t>
      </w:r>
      <w:r w:rsidRPr="00CC2A37">
        <w:rPr>
          <w:rFonts w:ascii="Calibri" w:hAnsi="Calibri" w:cs="Calibri"/>
          <w:lang w:val="it"/>
        </w:rPr>
        <w:t xml:space="preserve"> </w:t>
      </w:r>
      <w:r w:rsidRPr="00CC2A37">
        <w:rPr>
          <w:rFonts w:ascii="Calibri" w:hAnsi="Calibri" w:cs="Calibri"/>
          <w:b/>
          <w:lang w:val="it"/>
        </w:rPr>
        <w:t xml:space="preserve">nel capoluogo toscano. </w:t>
      </w:r>
      <w:r w:rsidR="00A15EA3">
        <w:rPr>
          <w:rFonts w:ascii="Calibri" w:hAnsi="Calibri" w:cs="Calibri"/>
          <w:lang w:val="it"/>
        </w:rPr>
        <w:t xml:space="preserve">La mostra vuole essere un’occasione per riunire </w:t>
      </w:r>
      <w:r w:rsidR="00A30B20">
        <w:rPr>
          <w:rFonts w:ascii="Calibri" w:hAnsi="Calibri" w:cs="Calibri"/>
          <w:lang w:val="it"/>
        </w:rPr>
        <w:t>la molteplicità degli indirizzi e mostrare ancora una volta</w:t>
      </w:r>
      <w:r w:rsidR="00A15EA3">
        <w:rPr>
          <w:rFonts w:ascii="Calibri" w:hAnsi="Calibri" w:cs="Calibri"/>
          <w:lang w:val="it"/>
        </w:rPr>
        <w:t xml:space="preserve"> l’interdisciplinarietà del percorso di formazione LABA</w:t>
      </w:r>
      <w:r w:rsidR="00A30B20">
        <w:rPr>
          <w:rFonts w:ascii="Calibri" w:hAnsi="Calibri" w:cs="Calibri"/>
          <w:lang w:val="it"/>
        </w:rPr>
        <w:t>,</w:t>
      </w:r>
      <w:r w:rsidR="00A15EA3">
        <w:rPr>
          <w:rFonts w:ascii="Calibri" w:hAnsi="Calibri" w:cs="Calibri"/>
          <w:lang w:val="it"/>
        </w:rPr>
        <w:t xml:space="preserve"> da</w:t>
      </w:r>
      <w:r w:rsidR="00A30B20">
        <w:rPr>
          <w:rFonts w:ascii="Calibri" w:hAnsi="Calibri" w:cs="Calibri"/>
          <w:lang w:val="it"/>
        </w:rPr>
        <w:t>ndo</w:t>
      </w:r>
      <w:r w:rsidR="00A15EA3">
        <w:rPr>
          <w:rFonts w:ascii="Calibri" w:hAnsi="Calibri" w:cs="Calibri"/>
          <w:lang w:val="it"/>
        </w:rPr>
        <w:t xml:space="preserve"> allo stesso tempo un modo unico per fruire di questa visione poliedrica e polisensoriale della realtà</w:t>
      </w:r>
      <w:r w:rsidR="00A30B20">
        <w:rPr>
          <w:rFonts w:ascii="Calibri" w:hAnsi="Calibri" w:cs="Calibri"/>
          <w:lang w:val="it"/>
        </w:rPr>
        <w:t xml:space="preserve"> e per comprendere l’importanza del dialogo tra mezzi espressivi diversi.</w:t>
      </w:r>
    </w:p>
    <w:p w14:paraId="120EEA05" w14:textId="5BCEE899" w:rsidR="00A30B20" w:rsidRPr="00CA6557" w:rsidRDefault="00A30B20" w:rsidP="00D10847">
      <w:pPr>
        <w:widowControl w:val="0"/>
        <w:autoSpaceDE w:val="0"/>
        <w:autoSpaceDN w:val="0"/>
        <w:adjustRightInd w:val="0"/>
        <w:spacing w:after="200" w:line="276" w:lineRule="auto"/>
        <w:jc w:val="both"/>
        <w:rPr>
          <w:rFonts w:ascii="Calibri" w:hAnsi="Calibri" w:cs="Calibri"/>
          <w:b/>
          <w:lang w:val="it"/>
        </w:rPr>
      </w:pPr>
      <w:r w:rsidRPr="00CA6557">
        <w:rPr>
          <w:rFonts w:ascii="Calibri" w:hAnsi="Calibri" w:cs="Calibri"/>
          <w:b/>
          <w:lang w:val="it"/>
        </w:rPr>
        <w:t xml:space="preserve">Durante l’inaugurazione saranno recitati i </w:t>
      </w:r>
      <w:r w:rsidRPr="00CA6557">
        <w:rPr>
          <w:rFonts w:ascii="Calibri" w:hAnsi="Calibri" w:cs="Calibri"/>
          <w:b/>
          <w:i/>
          <w:lang w:val="it"/>
        </w:rPr>
        <w:t xml:space="preserve">Canti Orfici </w:t>
      </w:r>
      <w:r w:rsidRPr="00CA6557">
        <w:rPr>
          <w:rFonts w:ascii="Calibri" w:hAnsi="Calibri" w:cs="Calibri"/>
          <w:b/>
          <w:lang w:val="it"/>
        </w:rPr>
        <w:t xml:space="preserve">di Dino Campana dall’attore Marco Paoli con </w:t>
      </w:r>
      <w:r w:rsidR="00CA6557" w:rsidRPr="00CA6557">
        <w:rPr>
          <w:rFonts w:ascii="Calibri" w:hAnsi="Calibri" w:cs="Calibri"/>
          <w:b/>
          <w:lang w:val="it"/>
        </w:rPr>
        <w:t>l’accompagnamento musicale di Niccolò Chiaromonti.</w:t>
      </w:r>
    </w:p>
    <w:p w14:paraId="120EEA06" w14:textId="6877D50A" w:rsidR="00E5673D" w:rsidRPr="006E6720" w:rsidRDefault="00BA3E59" w:rsidP="00D10847">
      <w:pPr>
        <w:widowControl w:val="0"/>
        <w:autoSpaceDE w:val="0"/>
        <w:autoSpaceDN w:val="0"/>
        <w:adjustRightInd w:val="0"/>
        <w:spacing w:after="200" w:line="276" w:lineRule="auto"/>
        <w:jc w:val="both"/>
        <w:rPr>
          <w:rFonts w:ascii="Calibri" w:hAnsi="Calibri" w:cs="Calibri"/>
          <w:b/>
          <w:lang w:val="it"/>
        </w:rPr>
      </w:pPr>
      <w:r w:rsidRPr="006E6720">
        <w:rPr>
          <w:rFonts w:ascii="Calibri" w:hAnsi="Calibri" w:cs="Calibri"/>
          <w:b/>
          <w:lang w:val="it"/>
        </w:rPr>
        <w:t xml:space="preserve">La mostra sarà visitabile fino al </w:t>
      </w:r>
      <w:r w:rsidR="006E6720" w:rsidRPr="006E6720">
        <w:rPr>
          <w:rFonts w:ascii="Calibri" w:hAnsi="Calibri" w:cs="Calibri"/>
          <w:b/>
          <w:lang w:val="it"/>
        </w:rPr>
        <w:t>5 giugno 2016 negli orari di apertura del Museo Chini.</w:t>
      </w:r>
    </w:p>
    <w:p w14:paraId="120EEA07" w14:textId="77777777" w:rsidR="00A30B20" w:rsidRPr="00E5673D" w:rsidRDefault="00A30B20" w:rsidP="00D10847">
      <w:pPr>
        <w:widowControl w:val="0"/>
        <w:autoSpaceDE w:val="0"/>
        <w:autoSpaceDN w:val="0"/>
        <w:adjustRightInd w:val="0"/>
        <w:spacing w:after="200" w:line="276" w:lineRule="auto"/>
        <w:jc w:val="both"/>
        <w:rPr>
          <w:rFonts w:ascii="Calibri" w:hAnsi="Calibri" w:cs="Calibri"/>
          <w:b/>
          <w:lang w:val="it"/>
        </w:rPr>
      </w:pPr>
      <w:r w:rsidRPr="00C1589B">
        <w:rPr>
          <w:rFonts w:ascii="Calibri" w:hAnsi="Calibri" w:cs="Calibri"/>
          <w:b/>
          <w:lang w:val="it"/>
        </w:rPr>
        <w:t>Inaugurazione: 28 maggio ore 16.30 presso la Villa Pecori Giraldi, Museo Chini, a Borgo San Lorenzo (Firenze).</w:t>
      </w:r>
    </w:p>
    <w:p w14:paraId="120EEA08" w14:textId="77777777" w:rsidR="007D319F" w:rsidRDefault="00E5673D" w:rsidP="00D10847">
      <w:pPr>
        <w:widowControl w:val="0"/>
        <w:autoSpaceDE w:val="0"/>
        <w:autoSpaceDN w:val="0"/>
        <w:adjustRightInd w:val="0"/>
        <w:spacing w:after="200" w:line="276" w:lineRule="auto"/>
        <w:jc w:val="both"/>
        <w:rPr>
          <w:rFonts w:ascii="Calibri" w:hAnsi="Calibri" w:cs="Calibri"/>
          <w:b/>
          <w:lang w:val="it"/>
        </w:rPr>
      </w:pPr>
      <w:r w:rsidRPr="001B4319">
        <w:rPr>
          <w:rFonts w:ascii="Calibri" w:hAnsi="Calibri" w:cs="Calibri"/>
          <w:b/>
          <w:lang w:val="it"/>
        </w:rPr>
        <w:t xml:space="preserve">Per maggiori informazioni: Serena Bedini - Ufficio stampa LABA – </w:t>
      </w:r>
      <w:hyperlink r:id="rId5" w:history="1">
        <w:r w:rsidRPr="001B4319">
          <w:rPr>
            <w:rStyle w:val="Collegamentoipertestuale"/>
            <w:rFonts w:ascii="Calibri" w:hAnsi="Calibri" w:cs="Calibri"/>
            <w:b/>
            <w:lang w:val="it"/>
          </w:rPr>
          <w:t>ufficiostampa@laba.biz</w:t>
        </w:r>
      </w:hyperlink>
      <w:r w:rsidRPr="001B4319">
        <w:rPr>
          <w:rFonts w:ascii="Calibri" w:hAnsi="Calibri" w:cs="Calibri"/>
          <w:b/>
          <w:lang w:val="it"/>
        </w:rPr>
        <w:t xml:space="preserve"> – 0556533204. </w:t>
      </w:r>
    </w:p>
    <w:p w14:paraId="120EEA09" w14:textId="77777777" w:rsidR="00C1589B" w:rsidRDefault="00C1589B" w:rsidP="00C1589B">
      <w:pPr>
        <w:pStyle w:val="Standard"/>
        <w:rPr>
          <w:rFonts w:asciiTheme="minorHAnsi" w:hAnsiTheme="minorHAnsi"/>
          <w:b/>
          <w:sz w:val="22"/>
          <w:szCs w:val="22"/>
        </w:rPr>
      </w:pPr>
    </w:p>
    <w:p w14:paraId="120EEA0A" w14:textId="77777777" w:rsidR="00C1589B" w:rsidRDefault="00C1589B" w:rsidP="00C1589B">
      <w:pPr>
        <w:pStyle w:val="Standard"/>
        <w:rPr>
          <w:rFonts w:asciiTheme="minorHAnsi" w:hAnsiTheme="minorHAnsi"/>
          <w:b/>
          <w:sz w:val="22"/>
          <w:szCs w:val="22"/>
        </w:rPr>
      </w:pPr>
    </w:p>
    <w:p w14:paraId="120EEA0B"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b/>
          <w:sz w:val="22"/>
          <w:szCs w:val="22"/>
        </w:rPr>
        <w:t xml:space="preserve">ELENCO ARTISTI MOSTRA </w:t>
      </w:r>
      <w:r>
        <w:rPr>
          <w:rFonts w:asciiTheme="minorHAnsi" w:hAnsiTheme="minorHAnsi"/>
          <w:b/>
          <w:i/>
          <w:iCs/>
          <w:sz w:val="22"/>
          <w:szCs w:val="22"/>
        </w:rPr>
        <w:t xml:space="preserve">GEOGRAFIE DI CONFINE </w:t>
      </w:r>
      <w:r>
        <w:rPr>
          <w:rFonts w:asciiTheme="minorHAnsi" w:hAnsiTheme="minorHAnsi"/>
          <w:b/>
          <w:iCs/>
          <w:sz w:val="22"/>
          <w:szCs w:val="22"/>
        </w:rPr>
        <w:t>COINVOLTI</w:t>
      </w:r>
    </w:p>
    <w:p w14:paraId="120EEA0C" w14:textId="77777777" w:rsidR="00C1589B" w:rsidRPr="00C1589B" w:rsidRDefault="00C1589B" w:rsidP="00C1589B">
      <w:pPr>
        <w:pStyle w:val="Standard"/>
        <w:rPr>
          <w:rFonts w:asciiTheme="minorHAnsi" w:hAnsiTheme="minorHAnsi"/>
          <w:sz w:val="22"/>
          <w:szCs w:val="22"/>
        </w:rPr>
      </w:pPr>
    </w:p>
    <w:p w14:paraId="120EEA0D"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b/>
          <w:bCs/>
          <w:sz w:val="22"/>
          <w:szCs w:val="22"/>
        </w:rPr>
        <w:t>Giovani artisti</w:t>
      </w:r>
      <w:r w:rsidRPr="00C1589B">
        <w:rPr>
          <w:rFonts w:asciiTheme="minorHAnsi" w:hAnsiTheme="minorHAnsi"/>
          <w:sz w:val="22"/>
          <w:szCs w:val="22"/>
        </w:rPr>
        <w:t xml:space="preserve"> - </w:t>
      </w:r>
      <w:r w:rsidRPr="00C1589B">
        <w:rPr>
          <w:rFonts w:asciiTheme="minorHAnsi" w:hAnsiTheme="minorHAnsi"/>
          <w:b/>
          <w:i/>
          <w:iCs/>
          <w:sz w:val="22"/>
          <w:szCs w:val="22"/>
        </w:rPr>
        <w:t>CORSO ACCADEMICO PITTURA – ARTE VISIVE - LABA</w:t>
      </w:r>
    </w:p>
    <w:p w14:paraId="120EEA10" w14:textId="77777777" w:rsidR="00C1589B" w:rsidRPr="00C1589B" w:rsidRDefault="00C1589B" w:rsidP="00C1589B">
      <w:pPr>
        <w:pStyle w:val="Standard"/>
        <w:rPr>
          <w:rFonts w:asciiTheme="minorHAnsi" w:hAnsiTheme="minorHAnsi"/>
          <w:sz w:val="22"/>
          <w:szCs w:val="22"/>
        </w:rPr>
      </w:pPr>
    </w:p>
    <w:p w14:paraId="120EEA11"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Marìa Alejandra Chaves</w:t>
      </w:r>
    </w:p>
    <w:p w14:paraId="120EEA12"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Francesca bernardi</w:t>
      </w:r>
    </w:p>
    <w:p w14:paraId="120EEA13"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Stefania balocco</w:t>
      </w:r>
    </w:p>
    <w:p w14:paraId="120EEA14"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Jacopo Francesconi</w:t>
      </w:r>
    </w:p>
    <w:p w14:paraId="7EB8F3F9" w14:textId="2AE7D90F" w:rsidR="00CA6557"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Giammarco Tielli</w:t>
      </w:r>
    </w:p>
    <w:p w14:paraId="120EEA19"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Benedetta Moracchioli</w:t>
      </w:r>
    </w:p>
    <w:p w14:paraId="120EEA1A"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Francesca Lazzarotti</w:t>
      </w:r>
    </w:p>
    <w:p w14:paraId="120EEA1B"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Irene Pistolesi</w:t>
      </w:r>
    </w:p>
    <w:p w14:paraId="120EEA1C"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Carlo Maria Nobile</w:t>
      </w:r>
    </w:p>
    <w:p w14:paraId="120EEA1D"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Angela Nunzella</w:t>
      </w:r>
    </w:p>
    <w:p w14:paraId="120EEA1E"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Gaelle Philippot</w:t>
      </w:r>
    </w:p>
    <w:p w14:paraId="120EEA1F"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Francesca Amoroso</w:t>
      </w:r>
    </w:p>
    <w:p w14:paraId="120EEA23" w14:textId="7B9556AF"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Valerì Sesilya Maden</w:t>
      </w:r>
    </w:p>
    <w:p w14:paraId="120EEA24"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Giulia Argentino</w:t>
      </w:r>
    </w:p>
    <w:p w14:paraId="120EEA25"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Costanza Lettieri</w:t>
      </w:r>
    </w:p>
    <w:p w14:paraId="120EEA26" w14:textId="5452D9F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Sergio Mantovani</w:t>
      </w:r>
    </w:p>
    <w:p w14:paraId="120EEA27"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Michaela Lovato</w:t>
      </w:r>
    </w:p>
    <w:p w14:paraId="120EEA28"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Beatrice Mattiuzzo</w:t>
      </w:r>
    </w:p>
    <w:p w14:paraId="120EEA29"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Nicola Ferrari</w:t>
      </w:r>
    </w:p>
    <w:p w14:paraId="120EEA2A" w14:textId="77777777" w:rsidR="00C1589B" w:rsidRPr="00C1589B" w:rsidRDefault="00C1589B" w:rsidP="00C1589B">
      <w:pPr>
        <w:pStyle w:val="Standard"/>
        <w:rPr>
          <w:rFonts w:asciiTheme="minorHAnsi" w:hAnsiTheme="minorHAnsi"/>
          <w:sz w:val="22"/>
          <w:szCs w:val="22"/>
        </w:rPr>
      </w:pPr>
    </w:p>
    <w:p w14:paraId="120EEA2B" w14:textId="77777777" w:rsidR="00C1589B" w:rsidRPr="00C1589B" w:rsidRDefault="00C1589B" w:rsidP="00C1589B">
      <w:pPr>
        <w:pStyle w:val="Standard"/>
        <w:rPr>
          <w:rFonts w:asciiTheme="minorHAnsi" w:hAnsiTheme="minorHAnsi"/>
          <w:b/>
          <w:bCs/>
          <w:sz w:val="22"/>
          <w:szCs w:val="22"/>
        </w:rPr>
      </w:pPr>
      <w:r w:rsidRPr="00C1589B">
        <w:rPr>
          <w:rFonts w:asciiTheme="minorHAnsi" w:hAnsiTheme="minorHAnsi"/>
          <w:b/>
          <w:bCs/>
          <w:sz w:val="22"/>
          <w:szCs w:val="22"/>
        </w:rPr>
        <w:t>Artisti Invitati – migrazioni d’arte e altre espressioni.</w:t>
      </w:r>
    </w:p>
    <w:p w14:paraId="120EEA2C" w14:textId="77777777" w:rsidR="00C1589B" w:rsidRPr="00C1589B" w:rsidRDefault="00C1589B" w:rsidP="00C1589B">
      <w:pPr>
        <w:pStyle w:val="Standard"/>
        <w:rPr>
          <w:rFonts w:asciiTheme="minorHAnsi" w:hAnsiTheme="minorHAnsi"/>
          <w:sz w:val="22"/>
          <w:szCs w:val="22"/>
        </w:rPr>
      </w:pPr>
    </w:p>
    <w:p w14:paraId="120EEA2D"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Silvia Cardini</w:t>
      </w:r>
    </w:p>
    <w:p w14:paraId="120EEA2E"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Valeria Notaro</w:t>
      </w:r>
    </w:p>
    <w:p w14:paraId="120EEA2F"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lastRenderedPageBreak/>
        <w:t>Nadija Chekoufi</w:t>
      </w:r>
    </w:p>
    <w:p w14:paraId="120EEA30"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Alberto Cirà</w:t>
      </w:r>
    </w:p>
    <w:p w14:paraId="120EEA31"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Corrado Sacchi</w:t>
      </w:r>
    </w:p>
    <w:p w14:paraId="120EEA32"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Leonardo Corina</w:t>
      </w:r>
    </w:p>
    <w:p w14:paraId="120EEA33"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Maria Chemello</w:t>
      </w:r>
    </w:p>
    <w:p w14:paraId="120EEA34"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 xml:space="preserve">Erica Borghini  </w:t>
      </w:r>
    </w:p>
    <w:p w14:paraId="120EEA35"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Chloe Harris</w:t>
      </w:r>
    </w:p>
    <w:p w14:paraId="120EEA36"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Giuseppe Cassavia</w:t>
      </w:r>
    </w:p>
    <w:p w14:paraId="120EEA37"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Emilio Servolino</w:t>
      </w:r>
    </w:p>
    <w:p w14:paraId="120EEA38"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Giulia Domenichini</w:t>
      </w:r>
    </w:p>
    <w:p w14:paraId="120EEA39"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Giulia Favilla</w:t>
      </w:r>
    </w:p>
    <w:p w14:paraId="120EEA3A"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Levan lomidze</w:t>
      </w:r>
    </w:p>
    <w:p w14:paraId="120EEA3B"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Marco Pioppi</w:t>
      </w:r>
    </w:p>
    <w:p w14:paraId="120EEA3C" w14:textId="77777777" w:rsidR="00C1589B" w:rsidRPr="00C1589B" w:rsidRDefault="00C1589B" w:rsidP="00C1589B">
      <w:pPr>
        <w:pStyle w:val="Standard"/>
        <w:rPr>
          <w:rFonts w:asciiTheme="minorHAnsi" w:hAnsiTheme="minorHAnsi"/>
          <w:sz w:val="22"/>
          <w:szCs w:val="22"/>
        </w:rPr>
      </w:pPr>
    </w:p>
    <w:p w14:paraId="120EEA3D" w14:textId="77777777" w:rsidR="00C1589B" w:rsidRPr="00C1589B" w:rsidRDefault="00C1589B" w:rsidP="00C1589B">
      <w:pPr>
        <w:pStyle w:val="Standard"/>
        <w:rPr>
          <w:rFonts w:asciiTheme="minorHAnsi" w:hAnsiTheme="minorHAnsi"/>
          <w:sz w:val="22"/>
          <w:szCs w:val="22"/>
        </w:rPr>
      </w:pPr>
    </w:p>
    <w:p w14:paraId="120EEA3E"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Paola Margheri</w:t>
      </w:r>
    </w:p>
    <w:p w14:paraId="120EEA3F"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Juri Bassi</w:t>
      </w:r>
    </w:p>
    <w:p w14:paraId="120EEA40"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Eleonora Guerri</w:t>
      </w:r>
    </w:p>
    <w:p w14:paraId="120EEA41"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Giovanni Bigazzi</w:t>
      </w:r>
    </w:p>
    <w:p w14:paraId="120EEA42"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Valentin Osadcii</w:t>
      </w:r>
    </w:p>
    <w:p w14:paraId="120EEA43"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Tannaz Lahij</w:t>
      </w:r>
    </w:p>
    <w:p w14:paraId="120EEA44"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Zjelko Pavlovic</w:t>
      </w:r>
    </w:p>
    <w:p w14:paraId="120EEA45"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Andrea Biagi</w:t>
      </w:r>
    </w:p>
    <w:p w14:paraId="120EEA46"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Claudio Bartoli</w:t>
      </w:r>
    </w:p>
    <w:p w14:paraId="120EEA47"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Alek Pierre</w:t>
      </w:r>
    </w:p>
    <w:p w14:paraId="120EEA48"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Roberto Pisanelli</w:t>
      </w:r>
    </w:p>
    <w:p w14:paraId="120EEA49"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Giacomo Zaganelli</w:t>
      </w:r>
    </w:p>
    <w:p w14:paraId="120EEA4A" w14:textId="77777777" w:rsidR="00C1589B" w:rsidRPr="00C1589B" w:rsidRDefault="00C1589B" w:rsidP="00C1589B">
      <w:pPr>
        <w:pStyle w:val="Standard"/>
        <w:rPr>
          <w:rFonts w:asciiTheme="minorHAnsi" w:hAnsiTheme="minorHAnsi"/>
          <w:sz w:val="22"/>
          <w:szCs w:val="22"/>
        </w:rPr>
      </w:pPr>
    </w:p>
    <w:p w14:paraId="120EEA4B"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Francesca Vannucci   indirizzo moda</w:t>
      </w:r>
    </w:p>
    <w:p w14:paraId="120EEA4C"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Stefano Vasile   indirizzo moda</w:t>
      </w:r>
    </w:p>
    <w:p w14:paraId="120EEA4D" w14:textId="77777777" w:rsidR="00C1589B" w:rsidRPr="00C1589B" w:rsidRDefault="00C1589B" w:rsidP="00C1589B">
      <w:pPr>
        <w:pStyle w:val="Standard"/>
        <w:rPr>
          <w:rFonts w:asciiTheme="minorHAnsi" w:hAnsiTheme="minorHAnsi"/>
          <w:sz w:val="22"/>
          <w:szCs w:val="22"/>
        </w:rPr>
      </w:pPr>
    </w:p>
    <w:p w14:paraId="120EEA4E" w14:textId="77777777" w:rsidR="00C1589B" w:rsidRPr="00C1589B" w:rsidRDefault="00C1589B" w:rsidP="00C1589B">
      <w:pPr>
        <w:pStyle w:val="Standard"/>
        <w:rPr>
          <w:rFonts w:asciiTheme="minorHAnsi" w:hAnsiTheme="minorHAnsi"/>
          <w:b/>
          <w:sz w:val="22"/>
          <w:szCs w:val="22"/>
        </w:rPr>
      </w:pPr>
      <w:r w:rsidRPr="00C1589B">
        <w:rPr>
          <w:rFonts w:asciiTheme="minorHAnsi" w:hAnsiTheme="minorHAnsi"/>
          <w:b/>
          <w:sz w:val="22"/>
          <w:szCs w:val="22"/>
        </w:rPr>
        <w:t>LAVORI INDIRIZZO DESIGN -1°, 2°, 3° ANNO</w:t>
      </w:r>
    </w:p>
    <w:p w14:paraId="120EEA4F" w14:textId="77777777" w:rsidR="00C1589B" w:rsidRPr="00C1589B" w:rsidRDefault="00C1589B" w:rsidP="00C1589B">
      <w:pPr>
        <w:pStyle w:val="Standard"/>
        <w:rPr>
          <w:rFonts w:asciiTheme="minorHAnsi" w:hAnsiTheme="minorHAnsi"/>
          <w:b/>
          <w:bCs/>
          <w:color w:val="FF0000"/>
          <w:sz w:val="22"/>
          <w:szCs w:val="22"/>
        </w:rPr>
      </w:pPr>
    </w:p>
    <w:p w14:paraId="120EEA50"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b/>
          <w:bCs/>
          <w:sz w:val="22"/>
          <w:szCs w:val="22"/>
        </w:rPr>
        <w:t xml:space="preserve">Progetto </w:t>
      </w:r>
      <w:r w:rsidRPr="00C1589B">
        <w:rPr>
          <w:rFonts w:asciiTheme="minorHAnsi" w:hAnsiTheme="minorHAnsi"/>
          <w:b/>
          <w:bCs/>
          <w:i/>
          <w:iCs/>
          <w:sz w:val="22"/>
          <w:szCs w:val="22"/>
        </w:rPr>
        <w:t>La Porta. Installazione di un portale simbolico.</w:t>
      </w:r>
    </w:p>
    <w:p w14:paraId="120EEA51"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Progetto scelto di Lauren Di Gennaro, Antonio Lopez, Antonio Giordanelli,</w:t>
      </w:r>
    </w:p>
    <w:p w14:paraId="120EEA52" w14:textId="77777777" w:rsidR="00C1589B" w:rsidRPr="00C1589B" w:rsidRDefault="00C1589B" w:rsidP="00C1589B">
      <w:pPr>
        <w:pStyle w:val="Standard"/>
        <w:rPr>
          <w:rFonts w:asciiTheme="minorHAnsi" w:hAnsiTheme="minorHAnsi"/>
          <w:bCs/>
          <w:iCs/>
          <w:sz w:val="22"/>
          <w:szCs w:val="22"/>
        </w:rPr>
      </w:pPr>
    </w:p>
    <w:p w14:paraId="120EEA53" w14:textId="77777777" w:rsidR="00C1589B" w:rsidRPr="00C1589B" w:rsidRDefault="00C1589B" w:rsidP="00C1589B">
      <w:pPr>
        <w:pStyle w:val="Standard"/>
        <w:rPr>
          <w:rFonts w:asciiTheme="minorHAnsi" w:hAnsiTheme="minorHAnsi"/>
          <w:b/>
          <w:bCs/>
          <w:iCs/>
          <w:sz w:val="22"/>
          <w:szCs w:val="22"/>
        </w:rPr>
      </w:pPr>
      <w:r w:rsidRPr="00C1589B">
        <w:rPr>
          <w:rFonts w:asciiTheme="minorHAnsi" w:hAnsiTheme="minorHAnsi"/>
          <w:b/>
          <w:bCs/>
          <w:iCs/>
          <w:sz w:val="22"/>
          <w:szCs w:val="22"/>
        </w:rPr>
        <w:t>Lungo Tavolo, intorno al tavolo.</w:t>
      </w:r>
    </w:p>
    <w:p w14:paraId="120EEA54"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Piccole storie. Installazione di elementi diversi in linguaggi altri. Raccontare il gesto, lo spazio.</w:t>
      </w:r>
    </w:p>
    <w:p w14:paraId="120EEA55"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bCs/>
          <w:iCs/>
          <w:sz w:val="22"/>
          <w:szCs w:val="22"/>
        </w:rPr>
        <w:t>Studenti primo anno</w:t>
      </w:r>
      <w:r w:rsidRPr="00C1589B">
        <w:rPr>
          <w:rFonts w:asciiTheme="minorHAnsi" w:hAnsiTheme="minorHAnsi"/>
          <w:b/>
          <w:bCs/>
          <w:i/>
          <w:iCs/>
          <w:color w:val="FF0000"/>
          <w:sz w:val="22"/>
          <w:szCs w:val="22"/>
        </w:rPr>
        <w:t>:</w:t>
      </w:r>
    </w:p>
    <w:p w14:paraId="120EEA56" w14:textId="77777777" w:rsidR="00C1589B" w:rsidRPr="00C1589B" w:rsidRDefault="00C1589B" w:rsidP="00C1589B">
      <w:pPr>
        <w:pStyle w:val="Standard"/>
        <w:rPr>
          <w:rFonts w:asciiTheme="minorHAnsi" w:hAnsiTheme="minorHAnsi"/>
          <w:b/>
          <w:bCs/>
          <w:i/>
          <w:iCs/>
          <w:color w:val="FF0000"/>
          <w:sz w:val="22"/>
          <w:szCs w:val="22"/>
        </w:rPr>
      </w:pPr>
    </w:p>
    <w:p w14:paraId="120EEA57"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Matteo Coppola,</w:t>
      </w:r>
    </w:p>
    <w:p w14:paraId="120EEA58"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Ilaria Chiofalo,</w:t>
      </w:r>
    </w:p>
    <w:p w14:paraId="120EEA59"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Erica Fineschi,</w:t>
      </w:r>
    </w:p>
    <w:p w14:paraId="120EEA5A"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Marina Fasolo,</w:t>
      </w:r>
    </w:p>
    <w:p w14:paraId="120EEA5B"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Carolina Gatti</w:t>
      </w:r>
    </w:p>
    <w:p w14:paraId="120EEA5C"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Livia Tesi</w:t>
      </w:r>
    </w:p>
    <w:p w14:paraId="120EEA5D"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Jarah Capelli</w:t>
      </w:r>
    </w:p>
    <w:p w14:paraId="120EEA5E"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Magdalena Vantsh</w:t>
      </w:r>
    </w:p>
    <w:p w14:paraId="120EEA5F"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Laura Balestrero</w:t>
      </w:r>
    </w:p>
    <w:p w14:paraId="120EEA60"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lastRenderedPageBreak/>
        <w:t>Virginia Angelini,</w:t>
      </w:r>
    </w:p>
    <w:p w14:paraId="120EEA61"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Leonardo Mazzuoli</w:t>
      </w:r>
    </w:p>
    <w:p w14:paraId="120EEA62"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Martina Branchello</w:t>
      </w:r>
    </w:p>
    <w:p w14:paraId="120EEA63"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Benedetta Marinari</w:t>
      </w:r>
    </w:p>
    <w:p w14:paraId="120EEA64"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bCs/>
          <w:iCs/>
          <w:sz w:val="22"/>
          <w:szCs w:val="22"/>
        </w:rPr>
        <w:t>Eleonora Piccioli</w:t>
      </w:r>
    </w:p>
    <w:p w14:paraId="120EEA65" w14:textId="77777777" w:rsidR="00C1589B" w:rsidRPr="00C1589B" w:rsidRDefault="00C1589B" w:rsidP="00C1589B">
      <w:pPr>
        <w:pStyle w:val="Standard"/>
        <w:rPr>
          <w:rFonts w:asciiTheme="minorHAnsi" w:hAnsiTheme="minorHAnsi"/>
          <w:sz w:val="22"/>
          <w:szCs w:val="22"/>
        </w:rPr>
      </w:pPr>
      <w:r w:rsidRPr="00C1589B">
        <w:rPr>
          <w:rFonts w:asciiTheme="minorHAnsi" w:hAnsiTheme="minorHAnsi"/>
          <w:sz w:val="22"/>
          <w:szCs w:val="22"/>
        </w:rPr>
        <w:t>Alice Del Balio</w:t>
      </w:r>
    </w:p>
    <w:p w14:paraId="120EEA66" w14:textId="77777777" w:rsidR="00C1589B" w:rsidRPr="00C1589B" w:rsidRDefault="00C1589B" w:rsidP="00C1589B">
      <w:pPr>
        <w:pStyle w:val="Standard"/>
        <w:rPr>
          <w:rFonts w:asciiTheme="minorHAnsi" w:hAnsiTheme="minorHAnsi"/>
          <w:b/>
          <w:bCs/>
          <w:iCs/>
          <w:sz w:val="22"/>
          <w:szCs w:val="22"/>
        </w:rPr>
      </w:pPr>
      <w:r w:rsidRPr="00C1589B">
        <w:rPr>
          <w:rFonts w:asciiTheme="minorHAnsi" w:hAnsiTheme="minorHAnsi"/>
          <w:b/>
          <w:bCs/>
          <w:iCs/>
          <w:sz w:val="22"/>
          <w:szCs w:val="22"/>
        </w:rPr>
        <w:t>---------------------------------------</w:t>
      </w:r>
    </w:p>
    <w:p w14:paraId="120EEA67"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Studente 3 anno: Tulio Preziosi con libro e oggetto racconto</w:t>
      </w:r>
    </w:p>
    <w:p w14:paraId="120EEA68"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Studenti 3 anno Sara Corradini, Delia Sparta con porzione di tavolo. Capo tavola.</w:t>
      </w:r>
    </w:p>
    <w:p w14:paraId="120EEA69" w14:textId="77777777" w:rsidR="00C1589B" w:rsidRPr="00C1589B" w:rsidRDefault="00C1589B" w:rsidP="00C1589B">
      <w:pPr>
        <w:pStyle w:val="Standard"/>
        <w:rPr>
          <w:rFonts w:asciiTheme="minorHAnsi" w:hAnsiTheme="minorHAnsi"/>
          <w:bCs/>
          <w:iCs/>
          <w:sz w:val="22"/>
          <w:szCs w:val="22"/>
        </w:rPr>
      </w:pPr>
    </w:p>
    <w:p w14:paraId="120EEA6A"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Studenti 2 anno con tre elementi di lettura: oltre l’oggetto.</w:t>
      </w:r>
    </w:p>
    <w:p w14:paraId="120EEA6B"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Claudia Denti, Di Dio Federica, Cataldo Sofia, Sacchi Eleonora.</w:t>
      </w:r>
    </w:p>
    <w:p w14:paraId="120EEA6C" w14:textId="77777777" w:rsidR="00C1589B" w:rsidRPr="00C1589B" w:rsidRDefault="00C1589B" w:rsidP="00C1589B">
      <w:pPr>
        <w:pStyle w:val="Standard"/>
        <w:rPr>
          <w:rFonts w:asciiTheme="minorHAnsi" w:hAnsiTheme="minorHAnsi"/>
          <w:bCs/>
          <w:iCs/>
          <w:sz w:val="22"/>
          <w:szCs w:val="22"/>
        </w:rPr>
      </w:pPr>
    </w:p>
    <w:p w14:paraId="120EEA6D"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Studentesse laureate:</w:t>
      </w:r>
    </w:p>
    <w:p w14:paraId="120EEA6E"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Arianna Baglini con progetto Gestè</w:t>
      </w:r>
    </w:p>
    <w:p w14:paraId="120EEA6F" w14:textId="77777777" w:rsidR="00C1589B" w:rsidRPr="00C1589B" w:rsidRDefault="00C1589B" w:rsidP="00C1589B">
      <w:pPr>
        <w:pStyle w:val="Standard"/>
        <w:rPr>
          <w:rFonts w:asciiTheme="minorHAnsi" w:hAnsiTheme="minorHAnsi"/>
          <w:bCs/>
          <w:iCs/>
          <w:sz w:val="22"/>
          <w:szCs w:val="22"/>
        </w:rPr>
      </w:pPr>
      <w:r w:rsidRPr="00C1589B">
        <w:rPr>
          <w:rFonts w:asciiTheme="minorHAnsi" w:hAnsiTheme="minorHAnsi"/>
          <w:bCs/>
          <w:iCs/>
          <w:sz w:val="22"/>
          <w:szCs w:val="22"/>
        </w:rPr>
        <w:t>Caterina De Riu, con Totematico e servito the.</w:t>
      </w:r>
    </w:p>
    <w:p w14:paraId="120EEA70" w14:textId="77777777" w:rsidR="00C1589B" w:rsidRPr="00C1589B" w:rsidRDefault="00C1589B" w:rsidP="00C1589B">
      <w:pPr>
        <w:pStyle w:val="Standard"/>
        <w:rPr>
          <w:rFonts w:asciiTheme="minorHAnsi" w:hAnsiTheme="minorHAnsi"/>
          <w:b/>
          <w:bCs/>
          <w:i/>
          <w:iCs/>
          <w:color w:val="FF0000"/>
          <w:sz w:val="22"/>
          <w:szCs w:val="22"/>
        </w:rPr>
      </w:pPr>
    </w:p>
    <w:p w14:paraId="120EEA71" w14:textId="77777777" w:rsidR="00A30B20" w:rsidRPr="00C1589B" w:rsidRDefault="00A30B20" w:rsidP="00C1589B">
      <w:pPr>
        <w:widowControl w:val="0"/>
        <w:autoSpaceDE w:val="0"/>
        <w:autoSpaceDN w:val="0"/>
        <w:adjustRightInd w:val="0"/>
        <w:spacing w:after="200" w:line="276" w:lineRule="auto"/>
        <w:jc w:val="both"/>
        <w:rPr>
          <w:rFonts w:cs="Calibri"/>
          <w:b/>
          <w:lang w:val="it"/>
        </w:rPr>
      </w:pPr>
    </w:p>
    <w:sectPr w:rsidR="00A30B20" w:rsidRPr="00C1589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13F24"/>
    <w:multiLevelType w:val="hybridMultilevel"/>
    <w:tmpl w:val="368A95A0"/>
    <w:lvl w:ilvl="0" w:tplc="B86CA632">
      <w:numFmt w:val="bullet"/>
      <w:lvlText w:val="-"/>
      <w:lvlJc w:val="left"/>
      <w:pPr>
        <w:ind w:left="720" w:hanging="360"/>
      </w:pPr>
      <w:rPr>
        <w:rFonts w:ascii="Calibri" w:eastAsia="SimSun" w:hAnsi="Calibri" w:cs="Mang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4AEB"/>
    <w:rsid w:val="00094FED"/>
    <w:rsid w:val="001A4A97"/>
    <w:rsid w:val="001B4319"/>
    <w:rsid w:val="001D58A2"/>
    <w:rsid w:val="00454AEB"/>
    <w:rsid w:val="00511DCE"/>
    <w:rsid w:val="00542F93"/>
    <w:rsid w:val="005F5F2D"/>
    <w:rsid w:val="006E6720"/>
    <w:rsid w:val="007D319F"/>
    <w:rsid w:val="009268F6"/>
    <w:rsid w:val="009D57F4"/>
    <w:rsid w:val="00A15EA3"/>
    <w:rsid w:val="00A30B20"/>
    <w:rsid w:val="00A60195"/>
    <w:rsid w:val="00BA3E59"/>
    <w:rsid w:val="00BE55B9"/>
    <w:rsid w:val="00C1589B"/>
    <w:rsid w:val="00CA6557"/>
    <w:rsid w:val="00CC2A37"/>
    <w:rsid w:val="00D003F5"/>
    <w:rsid w:val="00D01968"/>
    <w:rsid w:val="00D10847"/>
    <w:rsid w:val="00E5673D"/>
    <w:rsid w:val="00F22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EE9F6"/>
  <w14:defaultImageDpi w14:val="0"/>
  <w15:docId w15:val="{59D323DC-D990-4854-81B9-C50AA8CF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673D"/>
    <w:rPr>
      <w:color w:val="0563C1" w:themeColor="hyperlink"/>
      <w:u w:val="single"/>
    </w:rPr>
  </w:style>
  <w:style w:type="paragraph" w:customStyle="1" w:styleId="Standard">
    <w:name w:val="Standard"/>
    <w:rsid w:val="00C1589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stampa@laba.biz"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822</Words>
  <Characters>4689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Serena Bedini</cp:lastModifiedBy>
  <cp:revision>17</cp:revision>
  <dcterms:created xsi:type="dcterms:W3CDTF">2016-03-28T16:05:00Z</dcterms:created>
  <dcterms:modified xsi:type="dcterms:W3CDTF">2016-05-23T12:25:00Z</dcterms:modified>
</cp:coreProperties>
</file>